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4A8" w:rsidRPr="000F4594" w:rsidRDefault="00F26684" w:rsidP="001F64A8">
      <w:pPr>
        <w:jc w:val="both"/>
        <w:rPr>
          <w:bCs/>
          <w:sz w:val="28"/>
          <w:szCs w:val="28"/>
        </w:rPr>
      </w:pPr>
      <w:r w:rsidRPr="000F4594">
        <w:rPr>
          <w:bCs/>
          <w:sz w:val="28"/>
          <w:szCs w:val="28"/>
        </w:rPr>
        <w:t xml:space="preserve"> </w:t>
      </w:r>
      <w:r w:rsidR="001F64A8" w:rsidRPr="000F4594">
        <w:rPr>
          <w:bCs/>
          <w:sz w:val="28"/>
          <w:szCs w:val="28"/>
        </w:rPr>
        <w:t>«С 1 апреля семьям с детьми рассчитают новую выплату. Деньги начнут начислять с 1 мая».</w:t>
      </w:r>
    </w:p>
    <w:p w:rsidR="001F64A8" w:rsidRPr="000F4594" w:rsidRDefault="001F64A8" w:rsidP="001F64A8">
      <w:pPr>
        <w:ind w:firstLine="567"/>
        <w:jc w:val="both"/>
        <w:rPr>
          <w:bCs/>
          <w:sz w:val="28"/>
          <w:szCs w:val="28"/>
        </w:rPr>
      </w:pPr>
      <w:r w:rsidRPr="000F4594">
        <w:rPr>
          <w:bCs/>
          <w:sz w:val="28"/>
          <w:szCs w:val="28"/>
        </w:rPr>
        <w:t>Президент Владимир Путин подписал указ о ежемесячной выплате с 1 апреля семьям с детьми в возрасте 8-17 лет, нуждающимся в социальной поддержке.</w:t>
      </w:r>
    </w:p>
    <w:p w:rsidR="001F64A8" w:rsidRPr="000F4594" w:rsidRDefault="001F64A8" w:rsidP="001F64A8">
      <w:pPr>
        <w:ind w:firstLine="567"/>
        <w:jc w:val="both"/>
        <w:rPr>
          <w:bCs/>
          <w:sz w:val="28"/>
          <w:szCs w:val="28"/>
        </w:rPr>
      </w:pPr>
      <w:r w:rsidRPr="000F4594">
        <w:rPr>
          <w:bCs/>
          <w:sz w:val="28"/>
          <w:szCs w:val="28"/>
        </w:rPr>
        <w:t>Средства будут выделяться в том случае, если размер среднедушевого дохода семьи не превышает величину прожиточного минимума в регионе.</w:t>
      </w:r>
    </w:p>
    <w:p w:rsidR="001F64A8" w:rsidRPr="000F4594" w:rsidRDefault="001F64A8" w:rsidP="001F64A8">
      <w:pPr>
        <w:ind w:firstLine="567"/>
        <w:jc w:val="both"/>
        <w:rPr>
          <w:bCs/>
          <w:sz w:val="28"/>
          <w:szCs w:val="28"/>
        </w:rPr>
      </w:pPr>
      <w:r w:rsidRPr="000F4594">
        <w:rPr>
          <w:bCs/>
          <w:sz w:val="28"/>
          <w:szCs w:val="28"/>
        </w:rPr>
        <w:t xml:space="preserve">Размер выплаты составит 50% от величины прожиточного минимума </w:t>
      </w:r>
      <w:r>
        <w:rPr>
          <w:bCs/>
          <w:sz w:val="28"/>
          <w:szCs w:val="28"/>
        </w:rPr>
        <w:br/>
      </w:r>
      <w:r w:rsidRPr="000F4594">
        <w:rPr>
          <w:bCs/>
          <w:sz w:val="28"/>
          <w:szCs w:val="28"/>
        </w:rPr>
        <w:t xml:space="preserve">для детей. Если же размер среднедушевого дохода даже с учетом этой выплаты </w:t>
      </w:r>
      <w:r>
        <w:rPr>
          <w:bCs/>
          <w:sz w:val="28"/>
          <w:szCs w:val="28"/>
        </w:rPr>
        <w:br/>
      </w:r>
      <w:r w:rsidRPr="000F4594">
        <w:rPr>
          <w:bCs/>
          <w:sz w:val="28"/>
          <w:szCs w:val="28"/>
        </w:rPr>
        <w:t xml:space="preserve">не превышает прожиточный минимум, то сумма выплаты составит 75% величины прожиточного минимума для детей. Если и в этом случае среднедушевой доход </w:t>
      </w:r>
      <w:r>
        <w:rPr>
          <w:bCs/>
          <w:sz w:val="28"/>
          <w:szCs w:val="28"/>
        </w:rPr>
        <w:br/>
      </w:r>
      <w:r w:rsidRPr="000F4594">
        <w:rPr>
          <w:bCs/>
          <w:sz w:val="28"/>
          <w:szCs w:val="28"/>
        </w:rPr>
        <w:t>не превысит прожиточный минимум, то размер выплаты возрастет до 100%.</w:t>
      </w:r>
    </w:p>
    <w:p w:rsidR="001F64A8" w:rsidRPr="000F4594" w:rsidRDefault="001F64A8" w:rsidP="001F64A8">
      <w:pPr>
        <w:ind w:firstLine="567"/>
        <w:jc w:val="both"/>
        <w:rPr>
          <w:bCs/>
          <w:sz w:val="28"/>
          <w:szCs w:val="28"/>
        </w:rPr>
      </w:pPr>
      <w:r w:rsidRPr="000F4594">
        <w:rPr>
          <w:bCs/>
          <w:sz w:val="28"/>
          <w:szCs w:val="28"/>
        </w:rPr>
        <w:t xml:space="preserve">В июле прошлого года была введена аналогичная мера поддержки </w:t>
      </w:r>
      <w:r>
        <w:rPr>
          <w:bCs/>
          <w:sz w:val="28"/>
          <w:szCs w:val="28"/>
        </w:rPr>
        <w:br/>
      </w:r>
      <w:r w:rsidRPr="000F4594">
        <w:rPr>
          <w:bCs/>
          <w:sz w:val="28"/>
          <w:szCs w:val="28"/>
        </w:rPr>
        <w:t>для одиноких родителей, теперь ею смогут воспользоваться семьи.</w:t>
      </w:r>
    </w:p>
    <w:p w:rsidR="001F64A8" w:rsidRPr="000F4594" w:rsidRDefault="001F64A8" w:rsidP="001F64A8">
      <w:pPr>
        <w:ind w:firstLine="567"/>
        <w:jc w:val="both"/>
        <w:rPr>
          <w:bCs/>
          <w:sz w:val="28"/>
          <w:szCs w:val="28"/>
        </w:rPr>
      </w:pPr>
      <w:r w:rsidRPr="000F4594">
        <w:rPr>
          <w:bCs/>
          <w:sz w:val="28"/>
          <w:szCs w:val="28"/>
        </w:rPr>
        <w:t xml:space="preserve">Заявление на пособие в ПФР или через портал </w:t>
      </w:r>
      <w:proofErr w:type="spellStart"/>
      <w:r w:rsidRPr="000F4594">
        <w:rPr>
          <w:bCs/>
          <w:sz w:val="28"/>
          <w:szCs w:val="28"/>
        </w:rPr>
        <w:t>госуслуг</w:t>
      </w:r>
      <w:proofErr w:type="spellEnd"/>
      <w:r w:rsidRPr="000F4594">
        <w:rPr>
          <w:bCs/>
          <w:sz w:val="28"/>
          <w:szCs w:val="28"/>
        </w:rPr>
        <w:t xml:space="preserve"> можно будет подать с 1 мая, а выплату назначат с 1 апреля 2022 года (при обращении в мае поступит сумма сразу за два месяца).</w:t>
      </w:r>
    </w:p>
    <w:p w:rsidR="001F64A8" w:rsidRPr="000F4594" w:rsidRDefault="001F64A8" w:rsidP="001F64A8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0F4594">
        <w:rPr>
          <w:bCs/>
          <w:sz w:val="28"/>
          <w:szCs w:val="28"/>
        </w:rPr>
        <w:t xml:space="preserve"> среднем по России новая выплата составит от 6 до 12 тысяч рублей.</w:t>
      </w:r>
    </w:p>
    <w:p w:rsidR="001F64A8" w:rsidRPr="000F4594" w:rsidRDefault="001F64A8" w:rsidP="001F64A8">
      <w:pPr>
        <w:ind w:firstLine="567"/>
        <w:jc w:val="both"/>
        <w:rPr>
          <w:bCs/>
          <w:sz w:val="28"/>
          <w:szCs w:val="28"/>
        </w:rPr>
      </w:pPr>
      <w:r w:rsidRPr="000F4594">
        <w:rPr>
          <w:bCs/>
          <w:sz w:val="28"/>
          <w:szCs w:val="28"/>
        </w:rPr>
        <w:t xml:space="preserve">Упрощается и процедура назначение пособий. С 1 апреля в совокупном доходе семьи не будут учитываться авто- или </w:t>
      </w:r>
      <w:proofErr w:type="spellStart"/>
      <w:r w:rsidRPr="000F4594">
        <w:rPr>
          <w:bCs/>
          <w:sz w:val="28"/>
          <w:szCs w:val="28"/>
        </w:rPr>
        <w:t>мототранспортные</w:t>
      </w:r>
      <w:proofErr w:type="spellEnd"/>
      <w:r w:rsidRPr="000F4594">
        <w:rPr>
          <w:bCs/>
          <w:sz w:val="28"/>
          <w:szCs w:val="28"/>
        </w:rPr>
        <w:t xml:space="preserve"> средства, а также жилье, которые находятся в розыске или под арестом.</w:t>
      </w:r>
    </w:p>
    <w:p w:rsidR="001F64A8" w:rsidRPr="000F4594" w:rsidRDefault="001F64A8" w:rsidP="001F64A8">
      <w:pPr>
        <w:ind w:firstLine="567"/>
        <w:jc w:val="both"/>
        <w:rPr>
          <w:bCs/>
          <w:sz w:val="28"/>
          <w:szCs w:val="28"/>
        </w:rPr>
      </w:pPr>
      <w:r w:rsidRPr="000F4594">
        <w:rPr>
          <w:bCs/>
          <w:sz w:val="28"/>
          <w:szCs w:val="28"/>
        </w:rPr>
        <w:t xml:space="preserve">Также учету не будут подлежать жилье, транспорт и имущество, приобретенные за счет средств целевых субсидий. Из суммарного дохода семьи будут исключены целевые средства на развитие собственного дела, средства </w:t>
      </w:r>
      <w:proofErr w:type="spellStart"/>
      <w:r w:rsidRPr="000F4594">
        <w:rPr>
          <w:bCs/>
          <w:sz w:val="28"/>
          <w:szCs w:val="28"/>
        </w:rPr>
        <w:t>маткапитала</w:t>
      </w:r>
      <w:proofErr w:type="spellEnd"/>
      <w:r w:rsidRPr="000F4594">
        <w:rPr>
          <w:bCs/>
          <w:sz w:val="28"/>
          <w:szCs w:val="28"/>
        </w:rPr>
        <w:t>, налоговые вычеты и целевые средства, полученные в рамках господдержки для приобретения имущества.</w:t>
      </w:r>
    </w:p>
    <w:p w:rsidR="001F64A8" w:rsidRPr="000F4594" w:rsidRDefault="001F64A8" w:rsidP="001F64A8">
      <w:pPr>
        <w:ind w:firstLine="567"/>
        <w:jc w:val="both"/>
        <w:rPr>
          <w:bCs/>
          <w:sz w:val="28"/>
          <w:szCs w:val="28"/>
        </w:rPr>
      </w:pPr>
      <w:r w:rsidRPr="000F4594">
        <w:rPr>
          <w:bCs/>
          <w:sz w:val="28"/>
          <w:szCs w:val="28"/>
        </w:rPr>
        <w:t xml:space="preserve">Смягчат и правило "нулевого дохода", действующее в отношении беременных женщин. Теперь даже когда полгода беременности совпали </w:t>
      </w:r>
      <w:r>
        <w:rPr>
          <w:bCs/>
          <w:sz w:val="28"/>
          <w:szCs w:val="28"/>
        </w:rPr>
        <w:br/>
      </w:r>
      <w:r w:rsidRPr="000F4594">
        <w:rPr>
          <w:bCs/>
          <w:sz w:val="28"/>
          <w:szCs w:val="28"/>
        </w:rPr>
        <w:t>с периодом расчета среднедушевого дохода, неработающая в этот период женщина сможет получить единовременную выплату. Правило "нулевого дохода" не будет действовать в тех случаях, когда на момент подачи заявления срок беременности женщины превысил 12 недель.</w:t>
      </w:r>
    </w:p>
    <w:p w:rsidR="001F64A8" w:rsidRPr="000F4594" w:rsidRDefault="001F64A8" w:rsidP="001F64A8">
      <w:pPr>
        <w:ind w:firstLine="567"/>
        <w:jc w:val="both"/>
        <w:rPr>
          <w:bCs/>
          <w:sz w:val="28"/>
          <w:szCs w:val="28"/>
        </w:rPr>
      </w:pPr>
      <w:r w:rsidRPr="000F4594">
        <w:rPr>
          <w:bCs/>
          <w:sz w:val="28"/>
          <w:szCs w:val="28"/>
        </w:rPr>
        <w:t xml:space="preserve">Напомним, что комплексная оценка нуждаемости и правило "нулевого дохода", когда надо подтвердить наличие доходов или обосновать их отсутствие, действуют при назначении пособий на детей от 3 до 7 лет, от 8 до 16 лет </w:t>
      </w:r>
      <w:r>
        <w:rPr>
          <w:bCs/>
          <w:sz w:val="28"/>
          <w:szCs w:val="28"/>
        </w:rPr>
        <w:br/>
      </w:r>
      <w:r w:rsidRPr="000F4594">
        <w:rPr>
          <w:bCs/>
          <w:sz w:val="28"/>
          <w:szCs w:val="28"/>
        </w:rPr>
        <w:t>и нуждающимся беременным женщинам, вставшим на учет в ранние сроки.</w:t>
      </w:r>
    </w:p>
    <w:p w:rsidR="009152B8" w:rsidRDefault="009152B8" w:rsidP="003D18EC">
      <w:pPr>
        <w:rPr>
          <w:sz w:val="20"/>
          <w:szCs w:val="20"/>
        </w:rPr>
      </w:pPr>
    </w:p>
    <w:p w:rsidR="009152B8" w:rsidRDefault="009152B8" w:rsidP="003D18EC">
      <w:pPr>
        <w:rPr>
          <w:sz w:val="20"/>
          <w:szCs w:val="20"/>
        </w:rPr>
      </w:pPr>
    </w:p>
    <w:p w:rsidR="009152B8" w:rsidRDefault="009152B8" w:rsidP="003D18EC">
      <w:pPr>
        <w:rPr>
          <w:sz w:val="20"/>
          <w:szCs w:val="20"/>
        </w:rPr>
      </w:pPr>
    </w:p>
    <w:p w:rsidR="009152B8" w:rsidRDefault="009152B8" w:rsidP="003D18EC">
      <w:pPr>
        <w:rPr>
          <w:sz w:val="20"/>
          <w:szCs w:val="20"/>
        </w:rPr>
      </w:pPr>
    </w:p>
    <w:p w:rsidR="009152B8" w:rsidRDefault="009152B8" w:rsidP="003D18EC">
      <w:pPr>
        <w:rPr>
          <w:sz w:val="20"/>
          <w:szCs w:val="20"/>
        </w:rPr>
      </w:pPr>
    </w:p>
    <w:p w:rsidR="009152B8" w:rsidRDefault="009152B8" w:rsidP="003D18EC">
      <w:pPr>
        <w:rPr>
          <w:sz w:val="20"/>
          <w:szCs w:val="20"/>
        </w:rPr>
      </w:pPr>
    </w:p>
    <w:p w:rsidR="009152B8" w:rsidRDefault="009152B8" w:rsidP="003D18EC">
      <w:pPr>
        <w:rPr>
          <w:sz w:val="20"/>
          <w:szCs w:val="20"/>
        </w:rPr>
      </w:pPr>
    </w:p>
    <w:p w:rsidR="00C75912" w:rsidRDefault="00C75912" w:rsidP="003D18EC">
      <w:pPr>
        <w:rPr>
          <w:sz w:val="20"/>
          <w:szCs w:val="20"/>
        </w:rPr>
      </w:pPr>
    </w:p>
    <w:p w:rsidR="00C75912" w:rsidRDefault="00C75912" w:rsidP="003D18EC">
      <w:pPr>
        <w:rPr>
          <w:sz w:val="20"/>
          <w:szCs w:val="20"/>
        </w:rPr>
      </w:pPr>
    </w:p>
    <w:p w:rsidR="00C75912" w:rsidRDefault="00C75912" w:rsidP="003D18EC">
      <w:pPr>
        <w:rPr>
          <w:sz w:val="20"/>
          <w:szCs w:val="20"/>
        </w:rPr>
      </w:pPr>
    </w:p>
    <w:p w:rsidR="00C75912" w:rsidRDefault="00C75912" w:rsidP="003D18EC">
      <w:pPr>
        <w:rPr>
          <w:sz w:val="20"/>
          <w:szCs w:val="20"/>
        </w:rPr>
      </w:pPr>
    </w:p>
    <w:p w:rsidR="00C75912" w:rsidRDefault="00C75912" w:rsidP="003D18EC">
      <w:pPr>
        <w:rPr>
          <w:sz w:val="20"/>
          <w:szCs w:val="20"/>
        </w:rPr>
      </w:pPr>
    </w:p>
    <w:p w:rsidR="0056089C" w:rsidRDefault="0056089C" w:rsidP="0056089C">
      <w:pPr>
        <w:spacing w:line="240" w:lineRule="atLeast"/>
        <w:jc w:val="both"/>
        <w:rPr>
          <w:sz w:val="20"/>
        </w:rPr>
      </w:pPr>
      <w:bookmarkStart w:id="0" w:name="_GoBack"/>
      <w:bookmarkEnd w:id="0"/>
    </w:p>
    <w:sectPr w:rsidR="0056089C" w:rsidSect="00530428">
      <w:headerReference w:type="default" r:id="rId8"/>
      <w:pgSz w:w="11906" w:h="16838"/>
      <w:pgMar w:top="1134" w:right="624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428" w:rsidRDefault="00530428" w:rsidP="00530428">
      <w:r>
        <w:separator/>
      </w:r>
    </w:p>
  </w:endnote>
  <w:endnote w:type="continuationSeparator" w:id="0">
    <w:p w:rsidR="00530428" w:rsidRDefault="00530428" w:rsidP="0053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428" w:rsidRDefault="00530428" w:rsidP="00530428">
      <w:r>
        <w:separator/>
      </w:r>
    </w:p>
  </w:footnote>
  <w:footnote w:type="continuationSeparator" w:id="0">
    <w:p w:rsidR="00530428" w:rsidRDefault="00530428" w:rsidP="00530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774255"/>
      <w:docPartObj>
        <w:docPartGallery w:val="Page Numbers (Top of Page)"/>
        <w:docPartUnique/>
      </w:docPartObj>
    </w:sdtPr>
    <w:sdtEndPr/>
    <w:sdtContent>
      <w:p w:rsidR="00530428" w:rsidRDefault="0053042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6684">
          <w:rPr>
            <w:noProof/>
          </w:rPr>
          <w:t>2</w:t>
        </w:r>
        <w:r>
          <w:fldChar w:fldCharType="end"/>
        </w:r>
      </w:p>
    </w:sdtContent>
  </w:sdt>
  <w:p w:rsidR="00530428" w:rsidRDefault="0053042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509B5"/>
    <w:multiLevelType w:val="hybridMultilevel"/>
    <w:tmpl w:val="062E5A08"/>
    <w:lvl w:ilvl="0" w:tplc="F3C80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FBF"/>
    <w:rsid w:val="00051B99"/>
    <w:rsid w:val="00065777"/>
    <w:rsid w:val="000F56C1"/>
    <w:rsid w:val="00112EBB"/>
    <w:rsid w:val="001141B5"/>
    <w:rsid w:val="00157405"/>
    <w:rsid w:val="00161830"/>
    <w:rsid w:val="001873A4"/>
    <w:rsid w:val="001E18FC"/>
    <w:rsid w:val="001F64A8"/>
    <w:rsid w:val="00206045"/>
    <w:rsid w:val="002176B3"/>
    <w:rsid w:val="00236790"/>
    <w:rsid w:val="0025130C"/>
    <w:rsid w:val="002C51D0"/>
    <w:rsid w:val="00316BA1"/>
    <w:rsid w:val="0032044E"/>
    <w:rsid w:val="00346851"/>
    <w:rsid w:val="00360EB3"/>
    <w:rsid w:val="00376A28"/>
    <w:rsid w:val="00394A53"/>
    <w:rsid w:val="003D18EC"/>
    <w:rsid w:val="003E69AF"/>
    <w:rsid w:val="00401E42"/>
    <w:rsid w:val="00494E71"/>
    <w:rsid w:val="00530428"/>
    <w:rsid w:val="005347D1"/>
    <w:rsid w:val="00545FDC"/>
    <w:rsid w:val="0056089C"/>
    <w:rsid w:val="005823FD"/>
    <w:rsid w:val="005913FB"/>
    <w:rsid w:val="005B037D"/>
    <w:rsid w:val="005B4EC9"/>
    <w:rsid w:val="00636D4F"/>
    <w:rsid w:val="00686FBF"/>
    <w:rsid w:val="006C4583"/>
    <w:rsid w:val="006D24C8"/>
    <w:rsid w:val="00765F37"/>
    <w:rsid w:val="007A5F36"/>
    <w:rsid w:val="007E0A2B"/>
    <w:rsid w:val="007E5E69"/>
    <w:rsid w:val="008700BD"/>
    <w:rsid w:val="008A0E77"/>
    <w:rsid w:val="0090319A"/>
    <w:rsid w:val="00910A75"/>
    <w:rsid w:val="009152B8"/>
    <w:rsid w:val="009815D6"/>
    <w:rsid w:val="00983AB4"/>
    <w:rsid w:val="00A7159B"/>
    <w:rsid w:val="00A94E92"/>
    <w:rsid w:val="00AE5332"/>
    <w:rsid w:val="00AF5518"/>
    <w:rsid w:val="00B02E1C"/>
    <w:rsid w:val="00B25413"/>
    <w:rsid w:val="00B431D7"/>
    <w:rsid w:val="00B67B83"/>
    <w:rsid w:val="00B87E28"/>
    <w:rsid w:val="00C2283D"/>
    <w:rsid w:val="00C31597"/>
    <w:rsid w:val="00C46B48"/>
    <w:rsid w:val="00C75912"/>
    <w:rsid w:val="00CA22DC"/>
    <w:rsid w:val="00CF1400"/>
    <w:rsid w:val="00CF51DF"/>
    <w:rsid w:val="00D211C4"/>
    <w:rsid w:val="00D80413"/>
    <w:rsid w:val="00E53C90"/>
    <w:rsid w:val="00E95B70"/>
    <w:rsid w:val="00E96112"/>
    <w:rsid w:val="00EC0E8D"/>
    <w:rsid w:val="00F26684"/>
    <w:rsid w:val="00F446B9"/>
    <w:rsid w:val="00F6101B"/>
    <w:rsid w:val="00FA0402"/>
    <w:rsid w:val="00FC045C"/>
    <w:rsid w:val="00FC2039"/>
    <w:rsid w:val="00FD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0328A"/>
  <w15:docId w15:val="{11E758F8-3AF5-43F8-8D22-F2D20DFB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FB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3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"/>
    <w:basedOn w:val="a"/>
    <w:autoRedefine/>
    <w:rsid w:val="00CA22DC"/>
    <w:pPr>
      <w:spacing w:after="160" w:line="240" w:lineRule="exact"/>
      <w:ind w:left="26"/>
    </w:pPr>
    <w:rPr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0428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554AF-5CF9-44C5-B3BD-96747B1C8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2021-04-14T07:13:00Z</cp:lastPrinted>
  <dcterms:created xsi:type="dcterms:W3CDTF">2022-04-04T15:28:00Z</dcterms:created>
  <dcterms:modified xsi:type="dcterms:W3CDTF">2022-04-04T15:28:00Z</dcterms:modified>
</cp:coreProperties>
</file>